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E4" w:rsidRPr="00AC3A29" w:rsidRDefault="00CA12E4">
      <w:pPr>
        <w:rPr>
          <w:b/>
          <w:bCs/>
          <w:color w:val="E57200"/>
          <w:sz w:val="36"/>
          <w:szCs w:val="36"/>
        </w:rPr>
      </w:pPr>
      <w:r w:rsidRPr="00AC3A29">
        <w:rPr>
          <w:b/>
          <w:bCs/>
          <w:color w:val="E57200"/>
          <w:sz w:val="36"/>
          <w:szCs w:val="36"/>
        </w:rPr>
        <w:t>ResearchUVA PBH</w:t>
      </w:r>
      <w:r w:rsidR="00AC3A29" w:rsidRPr="00AC3A29">
        <w:rPr>
          <w:b/>
          <w:bCs/>
          <w:color w:val="E57200"/>
          <w:sz w:val="36"/>
          <w:szCs w:val="36"/>
        </w:rPr>
        <w:t>:</w:t>
      </w:r>
      <w:r w:rsidR="00747DE0" w:rsidRPr="00AC3A29">
        <w:rPr>
          <w:b/>
          <w:bCs/>
          <w:color w:val="E57200"/>
          <w:sz w:val="36"/>
          <w:szCs w:val="36"/>
        </w:rPr>
        <w:t xml:space="preserve"> Proposal &amp; Award Conversion Overview </w:t>
      </w:r>
    </w:p>
    <w:p w:rsidR="00A05BF8" w:rsidRPr="00AC3A29" w:rsidRDefault="00A05BF8">
      <w:pPr>
        <w:rPr>
          <w:b/>
          <w:bCs/>
          <w:color w:val="232D4B"/>
          <w:sz w:val="26"/>
          <w:szCs w:val="26"/>
        </w:rPr>
      </w:pPr>
      <w:r w:rsidRPr="00AC3A29">
        <w:rPr>
          <w:b/>
          <w:bCs/>
          <w:color w:val="232D4B"/>
          <w:sz w:val="26"/>
          <w:szCs w:val="26"/>
        </w:rPr>
        <w:t xml:space="preserve">What is being converted? </w:t>
      </w:r>
    </w:p>
    <w:p w:rsidR="00A05BF8" w:rsidRDefault="00A05BF8">
      <w:r>
        <w:t xml:space="preserve">Pending Proposals and </w:t>
      </w:r>
      <w:r w:rsidR="00F97DF5">
        <w:t xml:space="preserve">Non-closed </w:t>
      </w:r>
      <w:r>
        <w:t>Awards are being converted into ResearchUVA PBH Grants.</w:t>
      </w:r>
    </w:p>
    <w:p w:rsidR="00A05BF8" w:rsidRDefault="00A05BF8" w:rsidP="00A05BF8">
      <w:pPr>
        <w:pStyle w:val="ListParagraph"/>
        <w:numPr>
          <w:ilvl w:val="0"/>
          <w:numId w:val="3"/>
        </w:numPr>
      </w:pPr>
      <w:r>
        <w:t xml:space="preserve">Pending Proposals are ePRFs that have been </w:t>
      </w:r>
      <w:r w:rsidR="00A8050C">
        <w:t>finalized but</w:t>
      </w:r>
      <w:r w:rsidR="006A5FDF">
        <w:t xml:space="preserve"> have not yet been moved to award or marked as declined/withdrawn</w:t>
      </w:r>
      <w:r>
        <w:t xml:space="preserve">. The data for pending proposals in ResearchUVA PBH is being pulled from </w:t>
      </w:r>
      <w:r w:rsidR="005C65D4">
        <w:t xml:space="preserve">Proposal created from </w:t>
      </w:r>
      <w:r>
        <w:t>the ePRF.</w:t>
      </w:r>
    </w:p>
    <w:p w:rsidR="00A05BF8" w:rsidRDefault="00F97DF5" w:rsidP="00A05BF8">
      <w:pPr>
        <w:pStyle w:val="ListParagraph"/>
        <w:numPr>
          <w:ilvl w:val="0"/>
          <w:numId w:val="3"/>
        </w:numPr>
      </w:pPr>
      <w:r>
        <w:t xml:space="preserve">Non-closed </w:t>
      </w:r>
      <w:r w:rsidR="006A5FDF">
        <w:t>A</w:t>
      </w:r>
      <w:r w:rsidR="00A05BF8">
        <w:t>wards are awards that are</w:t>
      </w:r>
      <w:r>
        <w:t xml:space="preserve"> in an</w:t>
      </w:r>
      <w:r w:rsidR="00A05BF8">
        <w:t xml:space="preserve"> active</w:t>
      </w:r>
      <w:r>
        <w:t>, at-risk, or on-hold status</w:t>
      </w:r>
      <w:r w:rsidR="00A05BF8">
        <w:t xml:space="preserve"> in Oracle. The data for awards in ResearchUVA PBH is being pulled from Oracle.</w:t>
      </w:r>
      <w:r w:rsidR="00DC199E">
        <w:t xml:space="preserve">  </w:t>
      </w:r>
      <w:r w:rsidR="00DD4E7F">
        <w:t xml:space="preserve">The converted </w:t>
      </w:r>
      <w:r w:rsidR="00E41EF8">
        <w:t xml:space="preserve">“stub” </w:t>
      </w:r>
      <w:r w:rsidR="00DD4E7F">
        <w:t xml:space="preserve">proposals associated with these awards are populated with minimal data from Oracle. </w:t>
      </w:r>
    </w:p>
    <w:p w:rsidR="00B9278A" w:rsidRDefault="00B9278A" w:rsidP="00B9278A">
      <w:r>
        <w:t>To be included in conversion, the ePRF must be finalized</w:t>
      </w:r>
      <w:r w:rsidR="00237541">
        <w:t xml:space="preserve"> (which creates the proposal)</w:t>
      </w:r>
      <w:r>
        <w:t xml:space="preserve"> by June 3 in legacy ResearchUVA or the award must </w:t>
      </w:r>
      <w:r w:rsidR="00E069FE">
        <w:t xml:space="preserve">be in a non-closed status </w:t>
      </w:r>
      <w:r>
        <w:t xml:space="preserve">in Oracle </w:t>
      </w:r>
      <w:r w:rsidR="00E069FE">
        <w:t xml:space="preserve">as of </w:t>
      </w:r>
      <w:r>
        <w:t xml:space="preserve">June </w:t>
      </w:r>
      <w:r w:rsidR="00CB354F">
        <w:t>2</w:t>
      </w:r>
      <w:r w:rsidR="00CB354F" w:rsidRPr="00CB354F">
        <w:rPr>
          <w:vertAlign w:val="superscript"/>
        </w:rPr>
        <w:t>nd</w:t>
      </w:r>
      <w:r w:rsidR="00CB354F">
        <w:t xml:space="preserve">. </w:t>
      </w:r>
    </w:p>
    <w:p w:rsidR="00A05BF8" w:rsidRPr="00AC3A29" w:rsidRDefault="00A05BF8" w:rsidP="00A05BF8">
      <w:pPr>
        <w:rPr>
          <w:b/>
          <w:bCs/>
          <w:color w:val="232D4B"/>
          <w:sz w:val="26"/>
          <w:szCs w:val="26"/>
        </w:rPr>
      </w:pPr>
      <w:r w:rsidRPr="00AC3A29">
        <w:rPr>
          <w:b/>
          <w:bCs/>
          <w:color w:val="232D4B"/>
          <w:sz w:val="26"/>
          <w:szCs w:val="26"/>
        </w:rPr>
        <w:t>What is not being converted?</w:t>
      </w:r>
    </w:p>
    <w:p w:rsidR="00313E6F" w:rsidRDefault="00313E6F" w:rsidP="00313E6F">
      <w:pPr>
        <w:pStyle w:val="NoSpacing"/>
      </w:pPr>
      <w:r>
        <w:t xml:space="preserve">Non-funded agreements are not being </w:t>
      </w:r>
      <w:r w:rsidR="00346F63">
        <w:t>converted</w:t>
      </w:r>
      <w:r>
        <w:t xml:space="preserve"> at this time. </w:t>
      </w:r>
      <w:r w:rsidRPr="00313E6F">
        <w:t xml:space="preserve">We plan to </w:t>
      </w:r>
      <w:r w:rsidR="00346F63">
        <w:t>convert</w:t>
      </w:r>
      <w:r w:rsidRPr="00313E6F">
        <w:t xml:space="preserve"> </w:t>
      </w:r>
      <w:r w:rsidR="00267DAE">
        <w:t xml:space="preserve">non-funded </w:t>
      </w:r>
      <w:r w:rsidRPr="00313E6F">
        <w:t xml:space="preserve">agreements </w:t>
      </w:r>
      <w:proofErr w:type="gramStart"/>
      <w:r w:rsidRPr="00313E6F">
        <w:t>at a later date</w:t>
      </w:r>
      <w:proofErr w:type="gramEnd"/>
      <w:r w:rsidR="00A8050C">
        <w:t xml:space="preserve"> and</w:t>
      </w:r>
      <w:r w:rsidRPr="00313E6F">
        <w:t xml:space="preserve"> will update the UVA Research Community when we have more information on the agreement migration plan.</w:t>
      </w:r>
    </w:p>
    <w:p w:rsidR="00313E6F" w:rsidRDefault="00313E6F" w:rsidP="00313E6F">
      <w:pPr>
        <w:pStyle w:val="NoSpacing"/>
      </w:pPr>
    </w:p>
    <w:p w:rsidR="00313E6F" w:rsidRDefault="00313E6F" w:rsidP="00313E6F">
      <w:pPr>
        <w:pStyle w:val="NoSpacing"/>
      </w:pPr>
      <w:r>
        <w:t>Additionally,</w:t>
      </w:r>
      <w:r w:rsidR="00576368">
        <w:t xml:space="preserve"> ePRFs that are still </w:t>
      </w:r>
      <w:r w:rsidR="006A5FDF">
        <w:t>I</w:t>
      </w:r>
      <w:r w:rsidR="00576368">
        <w:t xml:space="preserve">n </w:t>
      </w:r>
      <w:r w:rsidR="006A5FDF">
        <w:t>D</w:t>
      </w:r>
      <w:r w:rsidR="00576368">
        <w:t>evelopment (</w:t>
      </w:r>
      <w:r w:rsidR="00A8050C">
        <w:t xml:space="preserve">or </w:t>
      </w:r>
      <w:r>
        <w:t>In Pro</w:t>
      </w:r>
      <w:r w:rsidR="00576368">
        <w:t>gr</w:t>
      </w:r>
      <w:r>
        <w:t>ess</w:t>
      </w:r>
      <w:r w:rsidR="00576368">
        <w:t>)</w:t>
      </w:r>
      <w:r>
        <w:t xml:space="preserve"> will not be </w:t>
      </w:r>
      <w:r w:rsidR="00346F63">
        <w:t>converted</w:t>
      </w:r>
      <w:r>
        <w:t>.</w:t>
      </w:r>
      <w:r w:rsidR="00A8050C">
        <w:t xml:space="preserve"> They will need to be re-entered in ResearchUVA PBH.</w:t>
      </w:r>
      <w:r w:rsidR="00E069FE">
        <w:t xml:space="preserve"> Closed awards in Oracle </w:t>
      </w:r>
      <w:r w:rsidR="005E0619">
        <w:t>will not</w:t>
      </w:r>
      <w:r w:rsidR="00E069FE">
        <w:t xml:space="preserve"> be converted.</w:t>
      </w:r>
      <w:r w:rsidR="00A8050C">
        <w:t xml:space="preserve"> eSPARs will not be </w:t>
      </w:r>
      <w:r w:rsidR="00346F63">
        <w:t>converte</w:t>
      </w:r>
      <w:r w:rsidR="00A8050C">
        <w:t>d, so eSPARs that are not finalized will need to be re-entered in ResearchUVA PBH as award mod requests.</w:t>
      </w:r>
    </w:p>
    <w:p w:rsidR="00313E6F" w:rsidRPr="00A05BF8" w:rsidRDefault="00313E6F" w:rsidP="00A05BF8">
      <w:pPr>
        <w:rPr>
          <w:b/>
          <w:bCs/>
        </w:rPr>
      </w:pPr>
    </w:p>
    <w:p w:rsidR="00603FA8" w:rsidRPr="00AC3A29" w:rsidRDefault="00603FA8">
      <w:pPr>
        <w:rPr>
          <w:b/>
          <w:bCs/>
          <w:color w:val="232D4B"/>
          <w:sz w:val="26"/>
          <w:szCs w:val="26"/>
        </w:rPr>
      </w:pPr>
      <w:r w:rsidRPr="00AC3A29">
        <w:rPr>
          <w:b/>
          <w:bCs/>
          <w:color w:val="232D4B"/>
          <w:sz w:val="26"/>
          <w:szCs w:val="26"/>
        </w:rPr>
        <w:t>What do converted records</w:t>
      </w:r>
      <w:r w:rsidR="007C3395" w:rsidRPr="00AC3A29">
        <w:rPr>
          <w:b/>
          <w:bCs/>
          <w:color w:val="232D4B"/>
          <w:sz w:val="26"/>
          <w:szCs w:val="26"/>
        </w:rPr>
        <w:t xml:space="preserve"> look like?</w:t>
      </w:r>
    </w:p>
    <w:p w:rsidR="007C3395" w:rsidRDefault="00304760">
      <w:r>
        <w:t xml:space="preserve">Pending Proposals </w:t>
      </w:r>
      <w:r w:rsidR="007C3395">
        <w:t xml:space="preserve">will be converted to ResearchUVA PBH as Funding Proposals that are in “Pending Sponsor Review” state. </w:t>
      </w:r>
      <w:r w:rsidR="00D77E01">
        <w:t>C</w:t>
      </w:r>
      <w:r w:rsidR="007C3395">
        <w:t xml:space="preserve">onverted records will </w:t>
      </w:r>
      <w:r w:rsidR="00D77E01">
        <w:t>include</w:t>
      </w:r>
      <w:r w:rsidR="007C3395">
        <w:t xml:space="preserve"> the legacy ResearchUVA </w:t>
      </w:r>
      <w:r>
        <w:t>ePRF number</w:t>
      </w:r>
      <w:r w:rsidR="007C3395">
        <w:t xml:space="preserve"> in the </w:t>
      </w:r>
      <w:r w:rsidR="00D77E01">
        <w:t>Funding Proposal ID</w:t>
      </w:r>
      <w:r w:rsidR="007C3395">
        <w:t xml:space="preserve"> and Short Title. </w:t>
      </w:r>
      <w:r w:rsidR="002A60DC">
        <w:t>The Short Title will also include</w:t>
      </w:r>
      <w:r w:rsidR="00143DF7">
        <w:t xml:space="preserve"> the proposal type (if it is a type other than “New”) and the proposal short title</w:t>
      </w:r>
      <w:r w:rsidR="00C93EA9">
        <w:t xml:space="preserve"> from legacy ResearchUVA.</w:t>
      </w:r>
      <w:r w:rsidR="00143DF7">
        <w:t xml:space="preserve"> </w:t>
      </w:r>
      <w:r w:rsidR="00C93EA9">
        <w:t xml:space="preserve">For example, </w:t>
      </w:r>
      <w:r w:rsidR="001622F0">
        <w:t>the converted</w:t>
      </w:r>
      <w:r w:rsidR="00C93EA9">
        <w:t xml:space="preserve"> pending proposal </w:t>
      </w:r>
      <w:r w:rsidR="001622F0">
        <w:t>for ePRF 416424 w</w:t>
      </w:r>
      <w:r w:rsidR="00AA1F93">
        <w:t>ould have the ID</w:t>
      </w:r>
      <w:r w:rsidR="005D0E20">
        <w:t xml:space="preserve"> </w:t>
      </w:r>
      <w:r w:rsidR="00697C9E">
        <w:t>“</w:t>
      </w:r>
      <w:r w:rsidR="005D0E20" w:rsidRPr="005D0E20">
        <w:t>FP00416424</w:t>
      </w:r>
      <w:r w:rsidR="00697C9E">
        <w:t>”</w:t>
      </w:r>
      <w:r w:rsidR="005D0E20">
        <w:t xml:space="preserve"> and its </w:t>
      </w:r>
      <w:r w:rsidR="00C93EA9">
        <w:t xml:space="preserve">Short Title </w:t>
      </w:r>
      <w:r w:rsidR="005D0E20">
        <w:t>would</w:t>
      </w:r>
      <w:r w:rsidR="00C93EA9">
        <w:t xml:space="preserve"> be </w:t>
      </w:r>
      <w:r w:rsidR="004E0D51">
        <w:t>“</w:t>
      </w:r>
      <w:r w:rsidR="00AA1F93" w:rsidRPr="00AA1F93">
        <w:t>416424-Renewal-MD-MPHY-Zimmer PSU-CLSF4</w:t>
      </w:r>
      <w:r w:rsidR="00F343FA">
        <w:t>.</w:t>
      </w:r>
      <w:r w:rsidR="00AA1F93">
        <w:t>”</w:t>
      </w:r>
      <w:r w:rsidR="00F343FA">
        <w:t xml:space="preserve"> </w:t>
      </w:r>
    </w:p>
    <w:p w:rsidR="009147F9" w:rsidRDefault="00CE11B5">
      <w:r>
        <w:t>Oracle a</w:t>
      </w:r>
      <w:r w:rsidR="007C3395">
        <w:t xml:space="preserve">wards will be converted to ResearchUVA PBH as Funding Awards in an “Active” state. </w:t>
      </w:r>
      <w:r w:rsidR="009147F9">
        <w:t xml:space="preserve">The Award ID of converted records will include the Oracle </w:t>
      </w:r>
      <w:r w:rsidR="001956BB">
        <w:t>A</w:t>
      </w:r>
      <w:r w:rsidR="009147F9">
        <w:t xml:space="preserve">ward </w:t>
      </w:r>
      <w:r w:rsidR="001956BB">
        <w:t>N</w:t>
      </w:r>
      <w:r w:rsidR="009147F9">
        <w:t xml:space="preserve">umber. The Short Title will include </w:t>
      </w:r>
      <w:r w:rsidR="00CA2A3E">
        <w:t xml:space="preserve">the Oracle </w:t>
      </w:r>
      <w:r w:rsidR="001956BB">
        <w:t>A</w:t>
      </w:r>
      <w:r w:rsidR="00CA2A3E">
        <w:t xml:space="preserve">ward </w:t>
      </w:r>
      <w:r w:rsidR="001956BB">
        <w:t>N</w:t>
      </w:r>
      <w:r w:rsidR="00CA2A3E">
        <w:t xml:space="preserve">umber and Oracle Award Short Name. For example, </w:t>
      </w:r>
      <w:r w:rsidR="001622F0">
        <w:t>the converted award for Oracle award</w:t>
      </w:r>
      <w:r w:rsidR="0090536A">
        <w:t xml:space="preserve"> GA11425 would have the ID “</w:t>
      </w:r>
      <w:r w:rsidR="0090536A" w:rsidRPr="0090536A">
        <w:t>UVA0GA11425</w:t>
      </w:r>
      <w:r w:rsidR="00AD296E">
        <w:t>”,</w:t>
      </w:r>
      <w:r w:rsidR="0090536A">
        <w:t xml:space="preserve"> and its Short </w:t>
      </w:r>
      <w:r w:rsidR="00F343FA">
        <w:t>T</w:t>
      </w:r>
      <w:r w:rsidR="0090536A">
        <w:t>itle would be “</w:t>
      </w:r>
      <w:r w:rsidR="00F343FA" w:rsidRPr="00F343FA">
        <w:t>GA11425 EN-MSE-DMREF: Collaborative Re</w:t>
      </w:r>
      <w:r w:rsidR="00F343FA">
        <w:t>.”</w:t>
      </w:r>
    </w:p>
    <w:p w:rsidR="00053077" w:rsidRPr="005736BA" w:rsidRDefault="00053077">
      <w:r>
        <w:t xml:space="preserve">Converted Awards will also have an associated “stub proposal.” </w:t>
      </w:r>
      <w:r w:rsidR="005736BA">
        <w:t xml:space="preserve">Stub proposals </w:t>
      </w:r>
      <w:r w:rsidR="00D77E01">
        <w:t>include</w:t>
      </w:r>
      <w:r w:rsidR="005736BA">
        <w:t xml:space="preserve"> very basic </w:t>
      </w:r>
      <w:r w:rsidR="00AA0BA0">
        <w:t>data but</w:t>
      </w:r>
      <w:r w:rsidR="005736BA">
        <w:t xml:space="preserve"> are required to complete follow-on actions like revision or renewal </w:t>
      </w:r>
      <w:r w:rsidR="00D77E01">
        <w:t>proposals</w:t>
      </w:r>
      <w:r w:rsidR="005736BA">
        <w:t xml:space="preserve">. Stub proposals will </w:t>
      </w:r>
      <w:r w:rsidR="00F343FA">
        <w:t>be in an “Awarde</w:t>
      </w:r>
      <w:r w:rsidR="00AA0BA0">
        <w:t>d</w:t>
      </w:r>
      <w:r w:rsidR="00F343FA">
        <w:t xml:space="preserve">” state. The Funding Proposal ID will include the Oracle </w:t>
      </w:r>
      <w:r w:rsidR="00AA0BA0">
        <w:t>A</w:t>
      </w:r>
      <w:r w:rsidR="00F343FA">
        <w:t xml:space="preserve">ward </w:t>
      </w:r>
      <w:r w:rsidR="00AA0BA0">
        <w:t>N</w:t>
      </w:r>
      <w:r w:rsidR="00F343FA">
        <w:t>umber</w:t>
      </w:r>
      <w:r w:rsidR="00AA0BA0">
        <w:t xml:space="preserve">. The Short Title will include the </w:t>
      </w:r>
      <w:r w:rsidR="00794CD9">
        <w:t xml:space="preserve">Oracle Award Number and Oracle Short Name. For example, the stub proposal for converted Oracle award </w:t>
      </w:r>
      <w:r w:rsidR="00794CD9" w:rsidRPr="00794CD9">
        <w:t>GA11425</w:t>
      </w:r>
      <w:r w:rsidR="00794CD9">
        <w:t xml:space="preserve"> would have the ID “</w:t>
      </w:r>
      <w:r w:rsidR="00034BBC" w:rsidRPr="00034BBC">
        <w:t>FP0UVA0GA11425</w:t>
      </w:r>
      <w:r w:rsidR="00AD296E">
        <w:t>”,</w:t>
      </w:r>
      <w:r w:rsidR="00034BBC">
        <w:t xml:space="preserve"> and </w:t>
      </w:r>
      <w:r w:rsidR="00AD296E">
        <w:t>its short title would be “</w:t>
      </w:r>
      <w:r w:rsidR="00AD296E" w:rsidRPr="00AD296E">
        <w:t>GA11425 EN-MSE-DMREF: Collaborative Re</w:t>
      </w:r>
      <w:r w:rsidR="00AD296E">
        <w:t>.”</w:t>
      </w:r>
    </w:p>
    <w:p w:rsidR="00603FA8" w:rsidRPr="00AC3A29" w:rsidRDefault="00603FA8">
      <w:pPr>
        <w:rPr>
          <w:b/>
          <w:bCs/>
          <w:color w:val="232D4B"/>
          <w:sz w:val="26"/>
          <w:szCs w:val="26"/>
        </w:rPr>
      </w:pPr>
      <w:r w:rsidRPr="00AC3A29">
        <w:rPr>
          <w:b/>
          <w:bCs/>
          <w:color w:val="232D4B"/>
          <w:sz w:val="26"/>
          <w:szCs w:val="26"/>
        </w:rPr>
        <w:t>What do I need to do with converted records?</w:t>
      </w:r>
    </w:p>
    <w:p w:rsidR="00603FA8" w:rsidRDefault="00B02BE0">
      <w:r>
        <w:t>At the time of conversion, there are no required action</w:t>
      </w:r>
      <w:r w:rsidR="00F97DF5">
        <w:t>s to be taken</w:t>
      </w:r>
      <w:r>
        <w:t xml:space="preserve"> </w:t>
      </w:r>
      <w:r w:rsidR="003C7DEB">
        <w:t xml:space="preserve">on converted proposals or awards. </w:t>
      </w:r>
      <w:r w:rsidR="00D77E01">
        <w:t>Please</w:t>
      </w:r>
      <w:r w:rsidR="003C7DEB">
        <w:t xml:space="preserve"> review the proposals and awards</w:t>
      </w:r>
      <w:r w:rsidR="00D77E01">
        <w:t xml:space="preserve"> and </w:t>
      </w:r>
      <w:r w:rsidR="003C7DEB">
        <w:t xml:space="preserve">update security access </w:t>
      </w:r>
      <w:r w:rsidR="00D77E01">
        <w:t>as necessary.  T</w:t>
      </w:r>
      <w:r w:rsidR="003C7DEB">
        <w:t>his action is not required</w:t>
      </w:r>
      <w:r w:rsidR="00AF2EE8">
        <w:t xml:space="preserve"> (see “Who has access to converted awards?” for more details).</w:t>
      </w:r>
    </w:p>
    <w:p w:rsidR="00E46CE4" w:rsidRDefault="00E46CE4">
      <w:r>
        <w:t xml:space="preserve">If </w:t>
      </w:r>
      <w:r w:rsidR="008E0838">
        <w:t xml:space="preserve">a </w:t>
      </w:r>
      <w:r>
        <w:t xml:space="preserve">converted pending proposal </w:t>
      </w:r>
      <w:r w:rsidR="00B82B9B">
        <w:t>receives a Just</w:t>
      </w:r>
      <w:r w:rsidR="00EA7734">
        <w:t xml:space="preserve">-in-Time request from the Sponsor, </w:t>
      </w:r>
      <w:r w:rsidR="008E0838">
        <w:t>please</w:t>
      </w:r>
      <w:r w:rsidR="00EA7734">
        <w:t xml:space="preserve"> follow the steps in the </w:t>
      </w:r>
      <w:hyperlink r:id="rId9" w:history="1">
        <w:r w:rsidR="00EA7734" w:rsidRPr="00EA7734">
          <w:rPr>
            <w:rStyle w:val="Hyperlink"/>
          </w:rPr>
          <w:t>Just-in-Time job aid.</w:t>
        </w:r>
      </w:hyperlink>
      <w:r w:rsidR="00EA7734">
        <w:t xml:space="preserve"> </w:t>
      </w:r>
    </w:p>
    <w:p w:rsidR="00EA7734" w:rsidRDefault="00EA7734">
      <w:r>
        <w:t>If</w:t>
      </w:r>
      <w:r w:rsidR="008E0838">
        <w:t xml:space="preserve"> a</w:t>
      </w:r>
      <w:r>
        <w:t xml:space="preserve"> </w:t>
      </w:r>
      <w:r w:rsidR="008E0838">
        <w:t xml:space="preserve">converted </w:t>
      </w:r>
      <w:r>
        <w:t xml:space="preserve">pending proposal is awarded, </w:t>
      </w:r>
      <w:r w:rsidR="00FF060D">
        <w:t xml:space="preserve">OSP will create a funding award in ResearchUVA PBH. </w:t>
      </w:r>
      <w:r w:rsidR="00FF50C5">
        <w:t xml:space="preserve">OSP may </w:t>
      </w:r>
      <w:r w:rsidR="00FF060D">
        <w:t>request additional information about the award using the Designated Review process</w:t>
      </w:r>
      <w:r w:rsidR="00FF50C5">
        <w:t xml:space="preserve">. </w:t>
      </w:r>
    </w:p>
    <w:p w:rsidR="005736BA" w:rsidRDefault="005736BA">
      <w:r>
        <w:t xml:space="preserve">If changes </w:t>
      </w:r>
      <w:r w:rsidR="008E0838">
        <w:t>are required for an</w:t>
      </w:r>
      <w:r>
        <w:t xml:space="preserve"> active award,</w:t>
      </w:r>
      <w:r w:rsidR="00FF50C5">
        <w:t xml:space="preserve"> request an </w:t>
      </w:r>
      <w:r w:rsidR="008E0838">
        <w:t>A</w:t>
      </w:r>
      <w:r w:rsidR="00FF50C5">
        <w:t xml:space="preserve">ward </w:t>
      </w:r>
      <w:r w:rsidR="008E0838">
        <w:t>M</w:t>
      </w:r>
      <w:r w:rsidR="00FF50C5">
        <w:t>odification</w:t>
      </w:r>
      <w:r w:rsidR="008E0838">
        <w:t xml:space="preserve"> via ResearchUVA PBH</w:t>
      </w:r>
      <w:r w:rsidR="000A45E9">
        <w:t xml:space="preserve">. Follow the steps </w:t>
      </w:r>
      <w:r w:rsidR="007A663D">
        <w:t xml:space="preserve">to Request an Award Modification </w:t>
      </w:r>
      <w:r w:rsidR="000A45E9">
        <w:t xml:space="preserve">outlined in the </w:t>
      </w:r>
      <w:hyperlink r:id="rId10" w:history="1">
        <w:r w:rsidR="000A45E9" w:rsidRPr="007A663D">
          <w:rPr>
            <w:rStyle w:val="Hyperlink"/>
          </w:rPr>
          <w:t>Awar</w:t>
        </w:r>
        <w:r w:rsidR="007A663D" w:rsidRPr="007A663D">
          <w:rPr>
            <w:rStyle w:val="Hyperlink"/>
          </w:rPr>
          <w:t>ds Reference Guide</w:t>
        </w:r>
      </w:hyperlink>
      <w:r w:rsidR="007A663D">
        <w:t>.</w:t>
      </w:r>
      <w:r w:rsidR="00FF50C5">
        <w:t xml:space="preserve"> </w:t>
      </w:r>
    </w:p>
    <w:p w:rsidR="008301F6" w:rsidRDefault="00FF50C5">
      <w:r>
        <w:t xml:space="preserve">If a </w:t>
      </w:r>
      <w:r w:rsidR="008301F6">
        <w:t xml:space="preserve">revision or renewal </w:t>
      </w:r>
      <w:r w:rsidR="008E0838">
        <w:t xml:space="preserve">is needed, </w:t>
      </w:r>
      <w:r w:rsidR="008301F6">
        <w:t xml:space="preserve">create the </w:t>
      </w:r>
      <w:r w:rsidR="008E0838">
        <w:t xml:space="preserve">associated </w:t>
      </w:r>
      <w:r w:rsidR="008301F6">
        <w:t>funding proposal from the awarded funding proposal</w:t>
      </w:r>
      <w:r w:rsidR="007A663D">
        <w:t xml:space="preserve"> (or “stub” proposal)</w:t>
      </w:r>
      <w:r w:rsidR="008301F6">
        <w:t xml:space="preserve">. </w:t>
      </w:r>
      <w:r w:rsidR="007A663D">
        <w:t xml:space="preserve">Follow the steps to create a follow-on proposal in the </w:t>
      </w:r>
      <w:hyperlink r:id="rId11" w:history="1">
        <w:r w:rsidR="007A663D" w:rsidRPr="007A663D">
          <w:rPr>
            <w:rStyle w:val="Hyperlink"/>
          </w:rPr>
          <w:t>Proposal Reference Guide.</w:t>
        </w:r>
      </w:hyperlink>
      <w:r w:rsidR="007A663D">
        <w:t xml:space="preserve"> Additionally, u</w:t>
      </w:r>
      <w:r w:rsidR="008E0838">
        <w:t>tilize</w:t>
      </w:r>
      <w:r w:rsidR="008301F6">
        <w:t xml:space="preserve"> the “Manage Access” activity to </w:t>
      </w:r>
      <w:r w:rsidR="008E0838">
        <w:t xml:space="preserve">update </w:t>
      </w:r>
      <w:r w:rsidR="008301F6">
        <w:t>the Admin Contact before creating the Revision or Renewal.</w:t>
      </w:r>
    </w:p>
    <w:p w:rsidR="00603FA8" w:rsidRPr="00AC3A29" w:rsidRDefault="00603FA8">
      <w:pPr>
        <w:rPr>
          <w:b/>
          <w:bCs/>
          <w:color w:val="232D4B"/>
          <w:sz w:val="26"/>
          <w:szCs w:val="26"/>
        </w:rPr>
      </w:pPr>
      <w:r w:rsidRPr="00AC3A29">
        <w:rPr>
          <w:b/>
          <w:bCs/>
          <w:color w:val="232D4B"/>
          <w:sz w:val="26"/>
          <w:szCs w:val="26"/>
        </w:rPr>
        <w:t>Who has access to converted records?</w:t>
      </w:r>
    </w:p>
    <w:p w:rsidR="00197D45" w:rsidRDefault="0059739D">
      <w:r w:rsidRPr="0059739D">
        <w:t>Grants Administrative Editor</w:t>
      </w:r>
      <w:r w:rsidR="008E0838">
        <w:t>s</w:t>
      </w:r>
      <w:r w:rsidRPr="0059739D">
        <w:t xml:space="preserve"> for an organization</w:t>
      </w:r>
      <w:r w:rsidR="007A663D">
        <w:t xml:space="preserve"> </w:t>
      </w:r>
      <w:r w:rsidRPr="0059739D">
        <w:t xml:space="preserve">will have access to all </w:t>
      </w:r>
      <w:r w:rsidR="007A663D" w:rsidRPr="0059739D">
        <w:t>converted Proposals</w:t>
      </w:r>
      <w:r w:rsidRPr="0059739D">
        <w:t xml:space="preserve"> and Awards for that Organization.</w:t>
      </w:r>
      <w:r w:rsidR="008E0838">
        <w:t xml:space="preserve">  Please check with the School’s Dean’s Office or OSP for a list of Admin Editors or </w:t>
      </w:r>
      <w:r w:rsidR="00A40A13">
        <w:t xml:space="preserve">request </w:t>
      </w:r>
      <w:r w:rsidR="008E0838">
        <w:t>to update security roles as needed.</w:t>
      </w:r>
      <w:r w:rsidR="00751ED0">
        <w:t xml:space="preserve"> </w:t>
      </w:r>
    </w:p>
    <w:p w:rsidR="00197D45" w:rsidRDefault="00197D45">
      <w:r>
        <w:t>Grants Administrative Editor</w:t>
      </w:r>
      <w:r w:rsidR="008E0838">
        <w:t>s</w:t>
      </w:r>
      <w:r>
        <w:t xml:space="preserve"> can “Manage Access” to the converted record at any time. </w:t>
      </w:r>
      <w:r w:rsidR="008E0838">
        <w:t>Use</w:t>
      </w:r>
      <w:r>
        <w:t xml:space="preserve"> the Reviewers tab to review the </w:t>
      </w:r>
      <w:r w:rsidR="008E0838">
        <w:t xml:space="preserve">current </w:t>
      </w:r>
      <w:r>
        <w:t>Grants Administrative Editors</w:t>
      </w:r>
      <w:r w:rsidR="008E0838">
        <w:t xml:space="preserve"> for any record</w:t>
      </w:r>
      <w:r>
        <w:t xml:space="preserve">. While not required, it is </w:t>
      </w:r>
      <w:r w:rsidR="007F5F5B">
        <w:t xml:space="preserve">recommended </w:t>
      </w:r>
      <w:r w:rsidR="008E0838">
        <w:t xml:space="preserve">to </w:t>
      </w:r>
      <w:r>
        <w:t xml:space="preserve">use the “Manage Access” activity to ensure that </w:t>
      </w:r>
      <w:r w:rsidR="008E0838">
        <w:t xml:space="preserve">all relevant </w:t>
      </w:r>
      <w:r>
        <w:t xml:space="preserve">personnel </w:t>
      </w:r>
      <w:r w:rsidR="007F37F2">
        <w:t>(such as the Fiscal Contact)</w:t>
      </w:r>
      <w:r w:rsidR="008E0838">
        <w:t xml:space="preserve"> have access to necessary records</w:t>
      </w:r>
      <w:r w:rsidR="007F37F2">
        <w:t xml:space="preserve">. </w:t>
      </w:r>
    </w:p>
    <w:p w:rsidR="00B15C0B" w:rsidRDefault="00B15C0B">
      <w:r>
        <w:t>For Pending Proposals:</w:t>
      </w:r>
    </w:p>
    <w:p w:rsidR="00B15C0B" w:rsidRDefault="00B15C0B" w:rsidP="00B15C0B">
      <w:pPr>
        <w:pStyle w:val="ListParagraph"/>
        <w:numPr>
          <w:ilvl w:val="0"/>
          <w:numId w:val="3"/>
        </w:numPr>
      </w:pPr>
      <w:r>
        <w:t>The Admin Contact on the finalized ePRF will be listed as the Admin Contact</w:t>
      </w:r>
      <w:r w:rsidR="008E0838">
        <w:t xml:space="preserve"> in ResearchUVA PBH</w:t>
      </w:r>
    </w:p>
    <w:p w:rsidR="00B15C0B" w:rsidRDefault="00B15C0B" w:rsidP="00B15C0B">
      <w:pPr>
        <w:pStyle w:val="ListParagraph"/>
        <w:numPr>
          <w:ilvl w:val="0"/>
          <w:numId w:val="3"/>
        </w:numPr>
      </w:pPr>
      <w:r>
        <w:t xml:space="preserve">It is </w:t>
      </w:r>
      <w:r w:rsidR="008E0838">
        <w:t>recommended</w:t>
      </w:r>
      <w:r>
        <w:t xml:space="preserve"> </w:t>
      </w:r>
      <w:r w:rsidR="008E0838">
        <w:t>to</w:t>
      </w:r>
      <w:r>
        <w:t xml:space="preserve"> </w:t>
      </w:r>
      <w:r w:rsidR="007F37F2">
        <w:t xml:space="preserve">use the “Manage Access” activity to add </w:t>
      </w:r>
      <w:r w:rsidR="008E0838">
        <w:t xml:space="preserve">the </w:t>
      </w:r>
      <w:r w:rsidR="007F37F2">
        <w:t xml:space="preserve">Fiscal Contact as an Editor or Reader on the converted proposal. This will ensure access </w:t>
      </w:r>
      <w:r w:rsidR="00E50B15">
        <w:t>to any</w:t>
      </w:r>
      <w:r w:rsidR="007F37F2">
        <w:t xml:space="preserve"> future award.</w:t>
      </w:r>
      <w:r>
        <w:t xml:space="preserve"> </w:t>
      </w:r>
    </w:p>
    <w:p w:rsidR="007F37F2" w:rsidRDefault="007F37F2" w:rsidP="007F37F2">
      <w:r>
        <w:t>For Active Awards:</w:t>
      </w:r>
    </w:p>
    <w:p w:rsidR="007F37F2" w:rsidRDefault="007F37F2" w:rsidP="007F37F2">
      <w:pPr>
        <w:pStyle w:val="ListParagraph"/>
        <w:numPr>
          <w:ilvl w:val="0"/>
          <w:numId w:val="6"/>
        </w:numPr>
      </w:pPr>
      <w:r>
        <w:t xml:space="preserve">No Admin Contact will be </w:t>
      </w:r>
      <w:r w:rsidR="00E50B15">
        <w:t>named</w:t>
      </w:r>
      <w:r>
        <w:t xml:space="preserve">. </w:t>
      </w:r>
      <w:r w:rsidR="00E50B15">
        <w:t>I</w:t>
      </w:r>
      <w:r>
        <w:t>t is</w:t>
      </w:r>
      <w:r w:rsidR="00E50B15">
        <w:t xml:space="preserve"> </w:t>
      </w:r>
      <w:r w:rsidR="00E5172B">
        <w:t>strongly encouraged</w:t>
      </w:r>
      <w:r>
        <w:t xml:space="preserve"> that </w:t>
      </w:r>
      <w:r w:rsidR="00E50B15">
        <w:t>Grants Administrative Editors</w:t>
      </w:r>
      <w:r>
        <w:t xml:space="preserve"> use the “Manage Access” activity to </w:t>
      </w:r>
      <w:r w:rsidR="00936CC7">
        <w:t>assign</w:t>
      </w:r>
      <w:r>
        <w:t xml:space="preserve"> an Admin Contact.</w:t>
      </w:r>
    </w:p>
    <w:p w:rsidR="007F37F2" w:rsidRDefault="007F37F2" w:rsidP="007F37F2">
      <w:pPr>
        <w:pStyle w:val="ListParagraph"/>
        <w:numPr>
          <w:ilvl w:val="1"/>
          <w:numId w:val="6"/>
        </w:numPr>
      </w:pPr>
      <w:r>
        <w:t xml:space="preserve">If an Admin Contact </w:t>
      </w:r>
      <w:proofErr w:type="gramStart"/>
      <w:r>
        <w:t>is not identified</w:t>
      </w:r>
      <w:proofErr w:type="gramEnd"/>
      <w:r>
        <w:t xml:space="preserve"> when OSP must take action on an award, OSP will work with the department to identify and update the appropriate Admin Contact.</w:t>
      </w:r>
    </w:p>
    <w:p w:rsidR="00A05BF8" w:rsidRPr="00AD296E" w:rsidRDefault="007F37F2" w:rsidP="00AD296E">
      <w:pPr>
        <w:pStyle w:val="ListParagraph"/>
        <w:numPr>
          <w:ilvl w:val="0"/>
          <w:numId w:val="6"/>
        </w:numPr>
      </w:pPr>
      <w:r>
        <w:t>I</w:t>
      </w:r>
      <w:r w:rsidR="00E50B15">
        <w:t>t</w:t>
      </w:r>
      <w:r>
        <w:t xml:space="preserve"> is </w:t>
      </w:r>
      <w:r w:rsidR="00E50B15">
        <w:t xml:space="preserve">recommended to </w:t>
      </w:r>
      <w:r>
        <w:t>use the “Man</w:t>
      </w:r>
      <w:r w:rsidR="00E5172B">
        <w:t>a</w:t>
      </w:r>
      <w:r>
        <w:t>ge Access” activity to add anyone else who may need access to the award, such as the Fiscal Contact.</w:t>
      </w:r>
      <w:r w:rsidR="00A05BF8" w:rsidRPr="007F37F2">
        <w:rPr>
          <w:rStyle w:val="eop"/>
          <w:rFonts w:ascii="Calibri" w:hAnsi="Calibri" w:cs="Calibri"/>
          <w:color w:val="FF0000"/>
        </w:rPr>
        <w:t> </w:t>
      </w:r>
    </w:p>
    <w:sectPr w:rsidR="00A05BF8" w:rsidRPr="00AD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2275"/>
    <w:multiLevelType w:val="multilevel"/>
    <w:tmpl w:val="271C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A441E0"/>
    <w:multiLevelType w:val="hybridMultilevel"/>
    <w:tmpl w:val="0F84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B6772"/>
    <w:multiLevelType w:val="hybridMultilevel"/>
    <w:tmpl w:val="DBC23C66"/>
    <w:lvl w:ilvl="0" w:tplc="216C8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15548"/>
    <w:multiLevelType w:val="hybridMultilevel"/>
    <w:tmpl w:val="D696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E5F0F"/>
    <w:multiLevelType w:val="hybridMultilevel"/>
    <w:tmpl w:val="FA94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D46A9"/>
    <w:multiLevelType w:val="multilevel"/>
    <w:tmpl w:val="2FEE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56"/>
    <w:rsid w:val="00034BBC"/>
    <w:rsid w:val="0004028D"/>
    <w:rsid w:val="00043342"/>
    <w:rsid w:val="00053077"/>
    <w:rsid w:val="00071273"/>
    <w:rsid w:val="000A45E9"/>
    <w:rsid w:val="000B18B8"/>
    <w:rsid w:val="00143DF7"/>
    <w:rsid w:val="001622F0"/>
    <w:rsid w:val="001956BB"/>
    <w:rsid w:val="00197D45"/>
    <w:rsid w:val="001A2F78"/>
    <w:rsid w:val="001A4814"/>
    <w:rsid w:val="001E1DCF"/>
    <w:rsid w:val="00237541"/>
    <w:rsid w:val="00241F56"/>
    <w:rsid w:val="00267DAE"/>
    <w:rsid w:val="002A60DC"/>
    <w:rsid w:val="00304760"/>
    <w:rsid w:val="00313E6F"/>
    <w:rsid w:val="0032463A"/>
    <w:rsid w:val="00346F63"/>
    <w:rsid w:val="00382E0B"/>
    <w:rsid w:val="00384E01"/>
    <w:rsid w:val="00397381"/>
    <w:rsid w:val="003C7DEB"/>
    <w:rsid w:val="003F7EDE"/>
    <w:rsid w:val="0040752F"/>
    <w:rsid w:val="004440B6"/>
    <w:rsid w:val="00451096"/>
    <w:rsid w:val="0045369D"/>
    <w:rsid w:val="004C0C01"/>
    <w:rsid w:val="004E0D51"/>
    <w:rsid w:val="004F3C01"/>
    <w:rsid w:val="00543118"/>
    <w:rsid w:val="005736BA"/>
    <w:rsid w:val="00576368"/>
    <w:rsid w:val="0059704A"/>
    <w:rsid w:val="0059739D"/>
    <w:rsid w:val="005C65D4"/>
    <w:rsid w:val="005D0E20"/>
    <w:rsid w:val="005E0619"/>
    <w:rsid w:val="00603FA8"/>
    <w:rsid w:val="006962FA"/>
    <w:rsid w:val="00697C9E"/>
    <w:rsid w:val="006A0BFC"/>
    <w:rsid w:val="006A5FDF"/>
    <w:rsid w:val="00702301"/>
    <w:rsid w:val="007316A1"/>
    <w:rsid w:val="00747DE0"/>
    <w:rsid w:val="00751ED0"/>
    <w:rsid w:val="00794CD9"/>
    <w:rsid w:val="007A663D"/>
    <w:rsid w:val="007C3395"/>
    <w:rsid w:val="007F37F2"/>
    <w:rsid w:val="007F5F5B"/>
    <w:rsid w:val="00814C7D"/>
    <w:rsid w:val="008301F6"/>
    <w:rsid w:val="008606D1"/>
    <w:rsid w:val="008E0838"/>
    <w:rsid w:val="0090536A"/>
    <w:rsid w:val="009147F9"/>
    <w:rsid w:val="00936CC7"/>
    <w:rsid w:val="009B0D00"/>
    <w:rsid w:val="00A05BF8"/>
    <w:rsid w:val="00A40A13"/>
    <w:rsid w:val="00A47E8A"/>
    <w:rsid w:val="00A74F4F"/>
    <w:rsid w:val="00A752A0"/>
    <w:rsid w:val="00A8050C"/>
    <w:rsid w:val="00AA0BA0"/>
    <w:rsid w:val="00AA1F93"/>
    <w:rsid w:val="00AC3A29"/>
    <w:rsid w:val="00AD296E"/>
    <w:rsid w:val="00AF2EE8"/>
    <w:rsid w:val="00AF3299"/>
    <w:rsid w:val="00B0263F"/>
    <w:rsid w:val="00B02BE0"/>
    <w:rsid w:val="00B15C0B"/>
    <w:rsid w:val="00B82B9B"/>
    <w:rsid w:val="00B9278A"/>
    <w:rsid w:val="00BD5930"/>
    <w:rsid w:val="00C40FE1"/>
    <w:rsid w:val="00C7712C"/>
    <w:rsid w:val="00C93EA9"/>
    <w:rsid w:val="00CA12E4"/>
    <w:rsid w:val="00CA2A3E"/>
    <w:rsid w:val="00CB354F"/>
    <w:rsid w:val="00CE11B5"/>
    <w:rsid w:val="00CF3306"/>
    <w:rsid w:val="00CF56C2"/>
    <w:rsid w:val="00D77E01"/>
    <w:rsid w:val="00DC199E"/>
    <w:rsid w:val="00DD3456"/>
    <w:rsid w:val="00DD4E7F"/>
    <w:rsid w:val="00E069FE"/>
    <w:rsid w:val="00E17DF2"/>
    <w:rsid w:val="00E41EF8"/>
    <w:rsid w:val="00E447B8"/>
    <w:rsid w:val="00E46CE4"/>
    <w:rsid w:val="00E50657"/>
    <w:rsid w:val="00E50B15"/>
    <w:rsid w:val="00E5172B"/>
    <w:rsid w:val="00EA7734"/>
    <w:rsid w:val="00EC0E63"/>
    <w:rsid w:val="00F343FA"/>
    <w:rsid w:val="00F531E1"/>
    <w:rsid w:val="00F97DF5"/>
    <w:rsid w:val="00FB1751"/>
    <w:rsid w:val="00FF060D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980E"/>
  <w15:chartTrackingRefBased/>
  <w15:docId w15:val="{13E34D25-5904-4995-8676-C928E895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5BF8"/>
  </w:style>
  <w:style w:type="character" w:customStyle="1" w:styleId="eop">
    <w:name w:val="eop"/>
    <w:basedOn w:val="DefaultParagraphFont"/>
    <w:rsid w:val="00A05BF8"/>
  </w:style>
  <w:style w:type="character" w:customStyle="1" w:styleId="contextualspellingandgrammarerror">
    <w:name w:val="contextualspellingandgrammarerror"/>
    <w:basedOn w:val="DefaultParagraphFont"/>
    <w:rsid w:val="00A05BF8"/>
  </w:style>
  <w:style w:type="character" w:customStyle="1" w:styleId="spellingerror">
    <w:name w:val="spellingerror"/>
    <w:basedOn w:val="DefaultParagraphFont"/>
    <w:rsid w:val="00A05BF8"/>
  </w:style>
  <w:style w:type="paragraph" w:styleId="ListParagraph">
    <w:name w:val="List Paragraph"/>
    <w:basedOn w:val="Normal"/>
    <w:uiPriority w:val="34"/>
    <w:qFormat/>
    <w:rsid w:val="00A05BF8"/>
    <w:pPr>
      <w:ind w:left="720"/>
      <w:contextualSpacing/>
    </w:pPr>
  </w:style>
  <w:style w:type="paragraph" w:styleId="NoSpacing">
    <w:name w:val="No Spacing"/>
    <w:uiPriority w:val="1"/>
    <w:qFormat/>
    <w:rsid w:val="00313E6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3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3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7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7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3C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050C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virginia.edu/sites/vpr/files/2022-04/UVA_ResearchUVAPBH_Reference%20Guide_Proposal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research.virginia.edu/sites/vpr/files/Reference%20Guide-%20Award%20Guide%20for%20the%20Research%20Community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esearch.virginia.edu/sites/vpr/files/2022-04/UVA_Job_Aid_Just%20in%20Time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B8223BF37BC4BA87CEFF59B547712" ma:contentTypeVersion="9" ma:contentTypeDescription="Create a new document." ma:contentTypeScope="" ma:versionID="721d92ba3ec09788d9ae96ee2464039b">
  <xsd:schema xmlns:xsd="http://www.w3.org/2001/XMLSchema" xmlns:xs="http://www.w3.org/2001/XMLSchema" xmlns:p="http://schemas.microsoft.com/office/2006/metadata/properties" xmlns:ns2="f4e5ca62-092e-4e8f-b9f5-eaa6f43ddbfe" xmlns:ns3="ebab8cc5-d6c2-429d-85d7-266d1d740518" targetNamespace="http://schemas.microsoft.com/office/2006/metadata/properties" ma:root="true" ma:fieldsID="ec1c1eb7f9d7d0b33fe19ed66d86d152" ns2:_="" ns3:_="">
    <xsd:import namespace="f4e5ca62-092e-4e8f-b9f5-eaa6f43ddbfe"/>
    <xsd:import namespace="ebab8cc5-d6c2-429d-85d7-266d1d740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5ca62-092e-4e8f-b9f5-eaa6f43dd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8cc5-d6c2-429d-85d7-266d1d740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6D91-E06A-4848-804B-1E64D72E0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5ca62-092e-4e8f-b9f5-eaa6f43ddbfe"/>
    <ds:schemaRef ds:uri="ebab8cc5-d6c2-429d-85d7-266d1d740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51422-162B-4973-8814-808E35B33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F8050-6A25-4D8A-8A29-ED6F95205E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AB5BF-6950-4050-8FEA-375CA5FE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 Cordio</dc:creator>
  <cp:keywords/>
  <dc:description/>
  <cp:lastModifiedBy>Marlo Cordio</cp:lastModifiedBy>
  <cp:revision>25</cp:revision>
  <dcterms:created xsi:type="dcterms:W3CDTF">2022-05-26T18:30:00Z</dcterms:created>
  <dcterms:modified xsi:type="dcterms:W3CDTF">2022-05-26T21:07:00Z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0x0101000BEB8223BF37BC4BA87CEFF59B547712</vt:lpwstr>
  </property>
</Properties>
</file>